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EE" w:rsidRPr="00C6319B" w:rsidRDefault="00AE3278" w:rsidP="00AE3278">
      <w:pPr>
        <w:jc w:val="center"/>
        <w:rPr>
          <w:rFonts w:ascii="Algerian" w:hAnsi="Algerian"/>
          <w:sz w:val="56"/>
        </w:rPr>
      </w:pPr>
      <w:r w:rsidRPr="00C6319B">
        <w:rPr>
          <w:sz w:val="56"/>
        </w:rPr>
        <w:t>Č</w:t>
      </w:r>
      <w:r w:rsidRPr="00C6319B">
        <w:rPr>
          <w:rFonts w:ascii="Algerian" w:hAnsi="Algerian"/>
          <w:sz w:val="56"/>
        </w:rPr>
        <w:t>AROD</w:t>
      </w:r>
      <w:r w:rsidRPr="00C6319B">
        <w:rPr>
          <w:sz w:val="56"/>
        </w:rPr>
        <w:t>Ě</w:t>
      </w:r>
      <w:r w:rsidRPr="00C6319B">
        <w:rPr>
          <w:rFonts w:ascii="Algerian" w:hAnsi="Algerian"/>
          <w:sz w:val="56"/>
        </w:rPr>
        <w:t>J</w:t>
      </w:r>
      <w:r w:rsidRPr="00C6319B">
        <w:rPr>
          <w:sz w:val="56"/>
        </w:rPr>
        <w:t>Ů</w:t>
      </w:r>
      <w:r w:rsidRPr="00C6319B">
        <w:rPr>
          <w:rFonts w:ascii="Algerian" w:hAnsi="Algerian"/>
          <w:sz w:val="56"/>
        </w:rPr>
        <w:t>V BUBLAJÍCÍ LEKTVAR</w:t>
      </w:r>
    </w:p>
    <w:p w:rsidR="00AE3278" w:rsidRDefault="00AE3278" w:rsidP="00AE3278">
      <w:pPr>
        <w:rPr>
          <w:rFonts w:ascii="Arial Black" w:hAnsi="Arial Black" w:cs="Times New Roman"/>
          <w:sz w:val="48"/>
        </w:rPr>
      </w:pPr>
      <w:r>
        <w:rPr>
          <w:rFonts w:ascii="Arial Black" w:hAnsi="Arial Black" w:cs="Times New Roman"/>
          <w:sz w:val="48"/>
        </w:rPr>
        <w:t xml:space="preserve">Potřebujete: </w:t>
      </w:r>
    </w:p>
    <w:p w:rsidR="00AE3278" w:rsidRDefault="00AE3278" w:rsidP="00AE3278">
      <w:pPr>
        <w:pStyle w:val="Odstavecseseznamem"/>
        <w:numPr>
          <w:ilvl w:val="0"/>
          <w:numId w:val="1"/>
        </w:numPr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Skleněnou nádobu, lžíci,</w:t>
      </w:r>
      <w:r w:rsidR="00C6319B">
        <w:rPr>
          <w:rFonts w:ascii="Tahoma" w:hAnsi="Tahoma" w:cs="Tahoma"/>
          <w:sz w:val="48"/>
        </w:rPr>
        <w:t xml:space="preserve"> plech,</w:t>
      </w:r>
      <w:r>
        <w:rPr>
          <w:rFonts w:ascii="Tahoma" w:hAnsi="Tahoma" w:cs="Tahoma"/>
          <w:sz w:val="48"/>
        </w:rPr>
        <w:t xml:space="preserve"> ocet, jar, třpytky, potravinářské barvivo, jedlou sodu</w:t>
      </w:r>
    </w:p>
    <w:p w:rsidR="00C6319B" w:rsidRPr="00C6319B" w:rsidRDefault="00C6319B" w:rsidP="00C6319B">
      <w:pPr>
        <w:pStyle w:val="Odstavecseseznamem"/>
        <w:ind w:left="1800"/>
        <w:rPr>
          <w:rFonts w:ascii="Tahoma" w:hAnsi="Tahoma" w:cs="Tahoma"/>
          <w:noProof/>
          <w:sz w:val="4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244021</wp:posOffset>
            </wp:positionH>
            <wp:positionV relativeFrom="paragraph">
              <wp:posOffset>-6894</wp:posOffset>
            </wp:positionV>
            <wp:extent cx="3682093" cy="2757714"/>
            <wp:effectExtent l="19050" t="0" r="0" b="0"/>
            <wp:wrapTight wrapText="bothSides">
              <wp:wrapPolygon edited="0">
                <wp:start x="-112" y="0"/>
                <wp:lineTo x="-112" y="21486"/>
                <wp:lineTo x="21568" y="21486"/>
                <wp:lineTo x="21568" y="0"/>
                <wp:lineTo x="-112" y="0"/>
              </wp:wrapPolygon>
            </wp:wrapTight>
            <wp:docPr id="5" name="obrázek 3" descr="C:\Users\42077\OneDrive\Ploch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077\OneDrive\Plocha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93" cy="275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48"/>
          <w:lang w:eastAsia="cs-CZ"/>
        </w:rPr>
        <w:t>1. skleněnou nádobu naplňte do půlky octem, přidejte trochu potravinářského barviva a hladinu posypte třpytkami.</w:t>
      </w:r>
    </w:p>
    <w:p w:rsidR="00C6319B" w:rsidRDefault="00C6319B" w:rsidP="00AE3278">
      <w:pPr>
        <w:ind w:left="360"/>
        <w:rPr>
          <w:rFonts w:ascii="Tahoma" w:hAnsi="Tahoma" w:cs="Tahoma"/>
          <w:noProof/>
          <w:sz w:val="48"/>
          <w:lang w:eastAsia="cs-CZ"/>
        </w:rPr>
      </w:pPr>
      <w:r>
        <w:rPr>
          <w:rFonts w:ascii="Tahoma" w:hAnsi="Tahoma" w:cs="Tahoma"/>
          <w:noProof/>
          <w:sz w:val="48"/>
          <w:lang w:eastAsia="cs-CZ"/>
        </w:rPr>
        <w:t xml:space="preserve">2. Přidejte jar a jemně zamíchejte lžící, aby se vše promísilo. </w:t>
      </w:r>
    </w:p>
    <w:p w:rsidR="00C6319B" w:rsidRDefault="00C6319B" w:rsidP="00AE3278">
      <w:pPr>
        <w:ind w:left="360"/>
        <w:rPr>
          <w:rFonts w:ascii="Tahoma" w:hAnsi="Tahoma" w:cs="Tahoma"/>
          <w:noProof/>
          <w:sz w:val="48"/>
          <w:lang w:eastAsia="cs-CZ"/>
        </w:rPr>
      </w:pPr>
      <w:r>
        <w:rPr>
          <w:rFonts w:ascii="Tahoma" w:hAnsi="Tahoma" w:cs="Tahoma"/>
          <w:noProof/>
          <w:sz w:val="48"/>
          <w:lang w:eastAsia="cs-CZ"/>
        </w:rPr>
        <w:t xml:space="preserve">3. Nádobu postavte doprostřed plechu, přidejte vrchovatou lžíci jedlé sody. </w:t>
      </w:r>
    </w:p>
    <w:p w:rsidR="00AE3278" w:rsidRPr="00AE3278" w:rsidRDefault="00C6319B" w:rsidP="00C6319B">
      <w:pPr>
        <w:ind w:left="360"/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noProof/>
          <w:sz w:val="48"/>
          <w:lang w:eastAsia="cs-CZ"/>
        </w:rPr>
        <w:drawing>
          <wp:inline distT="0" distB="0" distL="0" distR="0">
            <wp:extent cx="1925865" cy="2679301"/>
            <wp:effectExtent l="19050" t="0" r="0" b="0"/>
            <wp:docPr id="7" name="obrázek 1" descr="C:\Users\42077\OneDrive\Ploch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077\OneDrive\Plocha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19" cy="269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278" w:rsidRPr="00AE3278" w:rsidSect="00C631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117"/>
    <w:multiLevelType w:val="hybridMultilevel"/>
    <w:tmpl w:val="04E416F2"/>
    <w:lvl w:ilvl="0" w:tplc="07409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14424"/>
    <w:multiLevelType w:val="hybridMultilevel"/>
    <w:tmpl w:val="1EDE707E"/>
    <w:lvl w:ilvl="0" w:tplc="10E43EA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8C2ABE"/>
    <w:multiLevelType w:val="hybridMultilevel"/>
    <w:tmpl w:val="C532A130"/>
    <w:lvl w:ilvl="0" w:tplc="21B0BD8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278"/>
    <w:rsid w:val="00350DEE"/>
    <w:rsid w:val="00AE3278"/>
    <w:rsid w:val="00C6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42077</dc:creator>
  <cp:lastModifiedBy>42077</cp:lastModifiedBy>
  <cp:revision>2</cp:revision>
  <dcterms:created xsi:type="dcterms:W3CDTF">2021-04-30T12:54:00Z</dcterms:created>
  <dcterms:modified xsi:type="dcterms:W3CDTF">2021-04-30T13:25:00Z</dcterms:modified>
</cp:coreProperties>
</file>